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5A80" w:rsidRDefault="00916E97">
      <w:r>
        <w:t>25 Note to smoke permit</w:t>
      </w:r>
    </w:p>
    <w:p w:rsidR="00071D2B" w:rsidRDefault="00071D2B">
      <w:r>
        <w:t xml:space="preserve">After the last letter to the building inspector challenging Lisa's order to hard wire our building with smoke/co2 detectors, and make structural changes to increase four doors from 32 to 36 openings, or we would be sued!!!!, Brent found that indeed she was wrong again...on both counts.  </w:t>
      </w:r>
      <w:r w:rsidRPr="00092E1F">
        <w:rPr>
          <w:highlight w:val="yellow"/>
        </w:rPr>
        <w:t>As I said before, Lisa just takes whatever any WL official makes up as the law, and threatens citizens with destruction!  She has done this repeatedly in other situations other than mine.  Witnesses are abundant.  She absolutely IS NOT A LAWYER....SHE IS A HIRED GUN...it's just that her gun..IS THE FACT SHE IS A LAWYER!</w:t>
      </w:r>
    </w:p>
    <w:sectPr w:rsidR="00071D2B" w:rsidSect="00ED5A8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defaultTabStop w:val="720"/>
  <w:characterSpacingControl w:val="doNotCompress"/>
  <w:compat/>
  <w:rsids>
    <w:rsidRoot w:val="00916E97"/>
    <w:rsid w:val="0004769D"/>
    <w:rsid w:val="00071D2B"/>
    <w:rsid w:val="00092E1F"/>
    <w:rsid w:val="0083079A"/>
    <w:rsid w:val="00916E97"/>
    <w:rsid w:val="009F6F78"/>
    <w:rsid w:val="00C31F16"/>
    <w:rsid w:val="00EA7412"/>
    <w:rsid w:val="00ED5A8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5A8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94</Words>
  <Characters>540</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Albion College</Company>
  <LinksUpToDate>false</LinksUpToDate>
  <CharactersWithSpaces>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DHankes</dc:creator>
  <cp:lastModifiedBy>DHankes</cp:lastModifiedBy>
  <cp:revision>6</cp:revision>
  <dcterms:created xsi:type="dcterms:W3CDTF">2016-05-14T23:10:00Z</dcterms:created>
  <dcterms:modified xsi:type="dcterms:W3CDTF">2016-07-17T16:31:00Z</dcterms:modified>
</cp:coreProperties>
</file>